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C6C3" w14:textId="77777777" w:rsidR="00482F4E" w:rsidRDefault="00743BDE">
      <w:pPr>
        <w:spacing w:after="20"/>
        <w:jc w:val="center"/>
        <w:rPr>
          <w:b/>
          <w:bCs/>
          <w:color w:val="1F3864"/>
          <w:sz w:val="28"/>
          <w:szCs w:val="28"/>
        </w:rPr>
      </w:pPr>
      <w:r>
        <w:rPr>
          <w:b/>
          <w:bCs/>
          <w:color w:val="1F3864"/>
          <w:sz w:val="28"/>
          <w:szCs w:val="28"/>
        </w:rPr>
        <w:t>LEASEXPRESS DISPUTE POLICY</w:t>
      </w:r>
    </w:p>
    <w:p w14:paraId="7309C6C4" w14:textId="5992D037" w:rsidR="00482F4E" w:rsidRDefault="00743BDE">
      <w:pPr>
        <w:pBdr>
          <w:bottom w:val="single" w:sz="6" w:space="4" w:color="1F3864"/>
        </w:pBdr>
        <w:spacing w:after="160"/>
        <w:jc w:val="center"/>
      </w:pPr>
      <w:r>
        <w:rPr>
          <w:i/>
          <w:iCs/>
          <w:color w:val="595959"/>
          <w:sz w:val="16"/>
          <w:szCs w:val="16"/>
        </w:rPr>
        <w:t xml:space="preserve">Version </w:t>
      </w:r>
      <w:r w:rsidR="005B4C73">
        <w:rPr>
          <w:i/>
          <w:iCs/>
          <w:color w:val="595959"/>
          <w:sz w:val="16"/>
          <w:szCs w:val="16"/>
        </w:rPr>
        <w:t>2026</w:t>
      </w:r>
    </w:p>
    <w:p w14:paraId="7309C6C5" w14:textId="77777777" w:rsidR="00482F4E" w:rsidRDefault="00482F4E">
      <w:pPr>
        <w:pStyle w:val="heading20"/>
      </w:pPr>
    </w:p>
    <w:p w14:paraId="7309C6C6" w14:textId="77777777" w:rsidR="00482F4E" w:rsidRDefault="00743BDE">
      <w:pPr>
        <w:pStyle w:val="heading20"/>
      </w:pPr>
      <w:r>
        <w:t>1. Purpose</w:t>
      </w:r>
    </w:p>
    <w:p w14:paraId="7309C6C7" w14:textId="77777777" w:rsidR="00482F4E" w:rsidRDefault="00482F4E">
      <w:pPr>
        <w:pStyle w:val="heading20"/>
      </w:pPr>
    </w:p>
    <w:p w14:paraId="7309C6C8" w14:textId="77777777" w:rsidR="00482F4E" w:rsidRDefault="00743BDE">
      <w:pPr>
        <w:spacing w:after="80"/>
        <w:rPr>
          <w:sz w:val="18"/>
          <w:szCs w:val="18"/>
        </w:rPr>
      </w:pPr>
      <w:r>
        <w:rPr>
          <w:sz w:val="18"/>
          <w:szCs w:val="18"/>
        </w:rPr>
        <w:t xml:space="preserve">Leasexpress is committed to </w:t>
      </w:r>
      <w:proofErr w:type="spellStart"/>
      <w:r>
        <w:rPr>
          <w:sz w:val="18"/>
          <w:szCs w:val="18"/>
        </w:rPr>
        <w:t>recognising</w:t>
      </w:r>
      <w:proofErr w:type="spellEnd"/>
      <w:r>
        <w:rPr>
          <w:sz w:val="18"/>
          <w:szCs w:val="18"/>
        </w:rPr>
        <w:t xml:space="preserve">, recording, investigating and resolving disputes promptly, and fairly, and to </w:t>
      </w:r>
      <w:proofErr w:type="gramStart"/>
      <w:r>
        <w:rPr>
          <w:sz w:val="18"/>
          <w:szCs w:val="18"/>
        </w:rPr>
        <w:t>use</w:t>
      </w:r>
      <w:proofErr w:type="gramEnd"/>
      <w:r>
        <w:rPr>
          <w:sz w:val="18"/>
          <w:szCs w:val="18"/>
        </w:rPr>
        <w:t xml:space="preserve"> all disputes to improve our products, services and controls.</w:t>
      </w:r>
    </w:p>
    <w:p w14:paraId="7309C6C9" w14:textId="77777777" w:rsidR="00482F4E" w:rsidRDefault="00482F4E">
      <w:pPr>
        <w:spacing w:after="80"/>
      </w:pPr>
    </w:p>
    <w:p w14:paraId="7309C6CA" w14:textId="77777777" w:rsidR="00482F4E" w:rsidRDefault="00743BDE">
      <w:pPr>
        <w:pStyle w:val="heading20"/>
      </w:pPr>
      <w:r>
        <w:t>2. Scope</w:t>
      </w:r>
    </w:p>
    <w:p w14:paraId="7309C6CB" w14:textId="77777777" w:rsidR="00482F4E" w:rsidRDefault="00482F4E">
      <w:pPr>
        <w:pStyle w:val="heading20"/>
      </w:pPr>
    </w:p>
    <w:p w14:paraId="7309C6CC" w14:textId="3503A1E4" w:rsidR="00482F4E" w:rsidRDefault="00743BDE">
      <w:pPr>
        <w:spacing w:after="80"/>
        <w:rPr>
          <w:sz w:val="18"/>
          <w:szCs w:val="18"/>
        </w:rPr>
      </w:pPr>
      <w:r>
        <w:rPr>
          <w:sz w:val="18"/>
          <w:szCs w:val="18"/>
        </w:rPr>
        <w:t>This Policy applies to all Leasexpress employees, stakeholders, contractors and representatives involved in customer interactions or the delivery of leasing, salary packaging, fleet, finance-related or administrative services.</w:t>
      </w:r>
    </w:p>
    <w:p w14:paraId="7309C6CD" w14:textId="77777777" w:rsidR="00482F4E" w:rsidRDefault="00482F4E">
      <w:pPr>
        <w:spacing w:after="80"/>
        <w:rPr>
          <w:sz w:val="18"/>
          <w:szCs w:val="18"/>
        </w:rPr>
      </w:pPr>
    </w:p>
    <w:p w14:paraId="7309C6CE" w14:textId="77777777" w:rsidR="00482F4E" w:rsidRDefault="00743BDE">
      <w:pPr>
        <w:pStyle w:val="heading20"/>
      </w:pPr>
      <w:r>
        <w:t>3. What is a Dispute</w:t>
      </w:r>
    </w:p>
    <w:p w14:paraId="7309C6CF" w14:textId="77777777" w:rsidR="00482F4E" w:rsidRDefault="00482F4E">
      <w:pPr>
        <w:pStyle w:val="heading20"/>
      </w:pPr>
    </w:p>
    <w:p w14:paraId="7309C6D0" w14:textId="18779B8D" w:rsidR="00482F4E" w:rsidRDefault="00743BDE">
      <w:pPr>
        <w:spacing w:after="80"/>
        <w:rPr>
          <w:sz w:val="18"/>
          <w:szCs w:val="18"/>
        </w:rPr>
      </w:pPr>
      <w:r>
        <w:rPr>
          <w:sz w:val="18"/>
          <w:szCs w:val="18"/>
        </w:rPr>
        <w:t>Any expression of dissatisfaction made to or about Leasexpress, related to our products, services, or staff, where a response or resolution is expected.</w:t>
      </w:r>
    </w:p>
    <w:p w14:paraId="7309C6D1" w14:textId="77777777" w:rsidR="00482F4E" w:rsidRDefault="00482F4E">
      <w:pPr>
        <w:spacing w:after="80"/>
      </w:pPr>
    </w:p>
    <w:p w14:paraId="7309C6D2" w14:textId="77777777" w:rsidR="00482F4E" w:rsidRDefault="00743BDE">
      <w:pPr>
        <w:pStyle w:val="heading20"/>
      </w:pPr>
      <w:r>
        <w:t>4. Our Commitment</w:t>
      </w:r>
    </w:p>
    <w:p w14:paraId="094288AF" w14:textId="77777777" w:rsidR="00885DE5" w:rsidRPr="00885DE5" w:rsidRDefault="00885DE5" w:rsidP="00885DE5">
      <w:pPr>
        <w:pStyle w:val="heading20"/>
        <w:spacing w:after="0"/>
        <w:rPr>
          <w:sz w:val="18"/>
          <w:szCs w:val="18"/>
        </w:rPr>
      </w:pPr>
    </w:p>
    <w:p w14:paraId="1B935FAE" w14:textId="77777777" w:rsidR="00885DE5" w:rsidRDefault="00885DE5" w:rsidP="00885DE5">
      <w:pPr>
        <w:numPr>
          <w:ilvl w:val="0"/>
          <w:numId w:val="4"/>
        </w:numPr>
        <w:rPr>
          <w:sz w:val="18"/>
          <w:szCs w:val="18"/>
        </w:rPr>
      </w:pPr>
      <w:r w:rsidRPr="00885DE5">
        <w:rPr>
          <w:b/>
          <w:bCs/>
          <w:sz w:val="18"/>
          <w:szCs w:val="18"/>
        </w:rPr>
        <w:t>Fairness:</w:t>
      </w:r>
      <w:r w:rsidRPr="00885DE5">
        <w:rPr>
          <w:sz w:val="18"/>
          <w:szCs w:val="18"/>
        </w:rPr>
        <w:t xml:space="preserve"> Treat all customers fairly and impartially, ensuring that every complaint is considered on its individual merits.</w:t>
      </w:r>
    </w:p>
    <w:p w14:paraId="43885995" w14:textId="77777777" w:rsidR="00885DE5" w:rsidRPr="00885DE5" w:rsidRDefault="00885DE5" w:rsidP="00885DE5">
      <w:pPr>
        <w:ind w:left="720"/>
        <w:rPr>
          <w:sz w:val="18"/>
          <w:szCs w:val="18"/>
        </w:rPr>
      </w:pPr>
    </w:p>
    <w:p w14:paraId="7FCA6136" w14:textId="77777777" w:rsidR="00885DE5" w:rsidRDefault="00885DE5" w:rsidP="00885DE5">
      <w:pPr>
        <w:numPr>
          <w:ilvl w:val="0"/>
          <w:numId w:val="4"/>
        </w:numPr>
        <w:rPr>
          <w:sz w:val="18"/>
          <w:szCs w:val="18"/>
        </w:rPr>
      </w:pPr>
      <w:r w:rsidRPr="00885DE5">
        <w:rPr>
          <w:b/>
          <w:bCs/>
          <w:sz w:val="18"/>
          <w:szCs w:val="18"/>
        </w:rPr>
        <w:t>Transparency:</w:t>
      </w:r>
      <w:r w:rsidRPr="00885DE5">
        <w:rPr>
          <w:sz w:val="18"/>
          <w:szCs w:val="18"/>
        </w:rPr>
        <w:t xml:space="preserve"> Provide clear communication throughout the dispute resolution process, including updates on progress and outcomes.</w:t>
      </w:r>
    </w:p>
    <w:p w14:paraId="46FFAF0A" w14:textId="77777777" w:rsidR="00885DE5" w:rsidRPr="00885DE5" w:rsidRDefault="00885DE5" w:rsidP="00885DE5">
      <w:pPr>
        <w:rPr>
          <w:sz w:val="18"/>
          <w:szCs w:val="18"/>
        </w:rPr>
      </w:pPr>
    </w:p>
    <w:p w14:paraId="12004E01" w14:textId="77777777" w:rsidR="00885DE5" w:rsidRDefault="00885DE5" w:rsidP="00885DE5">
      <w:pPr>
        <w:numPr>
          <w:ilvl w:val="0"/>
          <w:numId w:val="4"/>
        </w:numPr>
        <w:rPr>
          <w:sz w:val="18"/>
          <w:szCs w:val="18"/>
        </w:rPr>
      </w:pPr>
      <w:r w:rsidRPr="00885DE5">
        <w:rPr>
          <w:b/>
          <w:bCs/>
          <w:sz w:val="18"/>
          <w:szCs w:val="18"/>
        </w:rPr>
        <w:t>Timely Resolution:</w:t>
      </w:r>
      <w:r w:rsidRPr="00885DE5">
        <w:rPr>
          <w:sz w:val="18"/>
          <w:szCs w:val="18"/>
        </w:rPr>
        <w:t xml:space="preserve"> Acknowledge and investigate complaints promptly and work towards resolving disputes within reasonable timeframes.</w:t>
      </w:r>
    </w:p>
    <w:p w14:paraId="67CDC25A" w14:textId="77777777" w:rsidR="00885DE5" w:rsidRPr="00885DE5" w:rsidRDefault="00885DE5" w:rsidP="00885DE5">
      <w:pPr>
        <w:rPr>
          <w:sz w:val="18"/>
          <w:szCs w:val="18"/>
        </w:rPr>
      </w:pPr>
    </w:p>
    <w:p w14:paraId="30BD39BB" w14:textId="77777777" w:rsidR="00885DE5" w:rsidRDefault="00885DE5" w:rsidP="00885DE5">
      <w:pPr>
        <w:numPr>
          <w:ilvl w:val="0"/>
          <w:numId w:val="4"/>
        </w:numPr>
        <w:rPr>
          <w:sz w:val="18"/>
          <w:szCs w:val="18"/>
        </w:rPr>
      </w:pPr>
      <w:r w:rsidRPr="00885DE5">
        <w:rPr>
          <w:b/>
          <w:bCs/>
          <w:sz w:val="18"/>
          <w:szCs w:val="18"/>
        </w:rPr>
        <w:t>Confidentiality:</w:t>
      </w:r>
      <w:r w:rsidRPr="00885DE5">
        <w:rPr>
          <w:sz w:val="18"/>
          <w:szCs w:val="18"/>
        </w:rPr>
        <w:t xml:space="preserve"> Protect customers' personal information and handle all complaints in accordance with applicable privacy requirements.</w:t>
      </w:r>
    </w:p>
    <w:p w14:paraId="07515A80" w14:textId="77777777" w:rsidR="00885DE5" w:rsidRPr="00885DE5" w:rsidRDefault="00885DE5" w:rsidP="00885DE5">
      <w:pPr>
        <w:rPr>
          <w:sz w:val="18"/>
          <w:szCs w:val="18"/>
        </w:rPr>
      </w:pPr>
    </w:p>
    <w:p w14:paraId="665C8BB4" w14:textId="77777777" w:rsidR="00885DE5" w:rsidRDefault="00885DE5" w:rsidP="00885DE5">
      <w:pPr>
        <w:numPr>
          <w:ilvl w:val="0"/>
          <w:numId w:val="4"/>
        </w:numPr>
        <w:rPr>
          <w:sz w:val="18"/>
          <w:szCs w:val="18"/>
        </w:rPr>
      </w:pPr>
      <w:r w:rsidRPr="00885DE5">
        <w:rPr>
          <w:b/>
          <w:bCs/>
          <w:sz w:val="18"/>
          <w:szCs w:val="18"/>
        </w:rPr>
        <w:t>Accountability:</w:t>
      </w:r>
      <w:r w:rsidRPr="00885DE5">
        <w:rPr>
          <w:sz w:val="18"/>
          <w:szCs w:val="18"/>
        </w:rPr>
        <w:t xml:space="preserve"> Take responsibility for investigating complaints, addressing identified issues and providing clear explanations of decisions.</w:t>
      </w:r>
    </w:p>
    <w:p w14:paraId="620D2DB1" w14:textId="77777777" w:rsidR="00885DE5" w:rsidRPr="00885DE5" w:rsidRDefault="00885DE5" w:rsidP="00885DE5">
      <w:pPr>
        <w:rPr>
          <w:sz w:val="18"/>
          <w:szCs w:val="18"/>
        </w:rPr>
      </w:pPr>
    </w:p>
    <w:p w14:paraId="07687141" w14:textId="77777777" w:rsidR="00885DE5" w:rsidRDefault="00885DE5" w:rsidP="00885DE5">
      <w:pPr>
        <w:numPr>
          <w:ilvl w:val="0"/>
          <w:numId w:val="4"/>
        </w:numPr>
        <w:rPr>
          <w:sz w:val="18"/>
          <w:szCs w:val="18"/>
        </w:rPr>
      </w:pPr>
      <w:r w:rsidRPr="00885DE5">
        <w:rPr>
          <w:b/>
          <w:bCs/>
          <w:sz w:val="18"/>
          <w:szCs w:val="18"/>
        </w:rPr>
        <w:t>Continuous Improvement:</w:t>
      </w:r>
      <w:r w:rsidRPr="00885DE5">
        <w:rPr>
          <w:sz w:val="18"/>
          <w:szCs w:val="18"/>
        </w:rPr>
        <w:t xml:space="preserve"> Use customer feedback and dispute outcomes to identify areas for improvement in our services, processes and procedures.</w:t>
      </w:r>
    </w:p>
    <w:p w14:paraId="19D470AF" w14:textId="77777777" w:rsidR="00885DE5" w:rsidRPr="00885DE5" w:rsidRDefault="00885DE5" w:rsidP="00885DE5">
      <w:pPr>
        <w:rPr>
          <w:sz w:val="18"/>
          <w:szCs w:val="18"/>
        </w:rPr>
      </w:pPr>
    </w:p>
    <w:p w14:paraId="4CCD7D90" w14:textId="77777777" w:rsidR="00885DE5" w:rsidRPr="00885DE5" w:rsidRDefault="00885DE5" w:rsidP="00885DE5">
      <w:pPr>
        <w:numPr>
          <w:ilvl w:val="0"/>
          <w:numId w:val="4"/>
        </w:numPr>
        <w:rPr>
          <w:sz w:val="18"/>
          <w:szCs w:val="18"/>
        </w:rPr>
      </w:pPr>
      <w:r w:rsidRPr="00885DE5">
        <w:rPr>
          <w:b/>
          <w:bCs/>
          <w:sz w:val="18"/>
          <w:szCs w:val="18"/>
        </w:rPr>
        <w:t>Accessibility:</w:t>
      </w:r>
      <w:r w:rsidRPr="00885DE5">
        <w:rPr>
          <w:sz w:val="18"/>
          <w:szCs w:val="18"/>
        </w:rPr>
        <w:t xml:space="preserve"> Ensure customers can raise complaints easily and without unnecessary barriers or additional costs.</w:t>
      </w:r>
    </w:p>
    <w:p w14:paraId="7309C6D7" w14:textId="77777777" w:rsidR="00482F4E" w:rsidRDefault="00482F4E">
      <w:pPr>
        <w:spacing w:after="80"/>
        <w:ind w:left="80"/>
      </w:pPr>
    </w:p>
    <w:p w14:paraId="7309C6D8" w14:textId="77777777" w:rsidR="00482F4E" w:rsidRDefault="00743BDE">
      <w:pPr>
        <w:pStyle w:val="heading20"/>
      </w:pPr>
      <w:r>
        <w:t>5. How to Lodge a Dispute</w:t>
      </w:r>
    </w:p>
    <w:p w14:paraId="7309C6D9" w14:textId="77777777" w:rsidR="00482F4E" w:rsidRDefault="00482F4E">
      <w:pPr>
        <w:pStyle w:val="heading20"/>
      </w:pPr>
    </w:p>
    <w:p w14:paraId="7309C6DA" w14:textId="77777777" w:rsidR="00482F4E" w:rsidRDefault="00743BDE">
      <w:pPr>
        <w:spacing w:after="80"/>
        <w:rPr>
          <w:sz w:val="18"/>
          <w:szCs w:val="18"/>
        </w:rPr>
      </w:pPr>
      <w:r>
        <w:rPr>
          <w:sz w:val="18"/>
          <w:szCs w:val="18"/>
        </w:rPr>
        <w:t>Disputes may be lodged by:</w:t>
      </w:r>
    </w:p>
    <w:p w14:paraId="7309C6DB" w14:textId="77777777" w:rsidR="00482F4E" w:rsidRDefault="00743BDE">
      <w:pPr>
        <w:pStyle w:val="ListParagraph"/>
        <w:numPr>
          <w:ilvl w:val="0"/>
          <w:numId w:val="2"/>
        </w:numPr>
        <w:spacing w:after="80"/>
        <w:rPr>
          <w:sz w:val="18"/>
          <w:szCs w:val="18"/>
        </w:rPr>
      </w:pPr>
      <w:r>
        <w:rPr>
          <w:sz w:val="18"/>
          <w:szCs w:val="18"/>
        </w:rPr>
        <w:t>Phone</w:t>
      </w:r>
      <w:proofErr w:type="gramStart"/>
      <w:r>
        <w:rPr>
          <w:sz w:val="18"/>
          <w:szCs w:val="18"/>
        </w:rPr>
        <w:t>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1300</w:t>
      </w:r>
      <w:proofErr w:type="gramEnd"/>
      <w:r>
        <w:rPr>
          <w:sz w:val="18"/>
          <w:szCs w:val="18"/>
        </w:rPr>
        <w:t xml:space="preserve"> 36 36 30</w:t>
      </w:r>
    </w:p>
    <w:p w14:paraId="7309C6DC" w14:textId="77777777" w:rsidR="00482F4E" w:rsidRDefault="00743BDE">
      <w:pPr>
        <w:pStyle w:val="ListParagraph"/>
        <w:numPr>
          <w:ilvl w:val="0"/>
          <w:numId w:val="2"/>
        </w:numPr>
        <w:spacing w:after="80"/>
        <w:rPr>
          <w:sz w:val="18"/>
          <w:szCs w:val="18"/>
        </w:rPr>
      </w:pPr>
      <w:r>
        <w:rPr>
          <w:sz w:val="18"/>
          <w:szCs w:val="18"/>
        </w:rPr>
        <w:t>Email: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dispute@leasexpress.com.au</w:t>
      </w:r>
    </w:p>
    <w:p w14:paraId="7309C6DD" w14:textId="77777777" w:rsidR="00482F4E" w:rsidRDefault="00743BDE">
      <w:pPr>
        <w:pStyle w:val="ListParagraph"/>
        <w:numPr>
          <w:ilvl w:val="0"/>
          <w:numId w:val="2"/>
        </w:numPr>
        <w:spacing w:after="80"/>
        <w:rPr>
          <w:sz w:val="18"/>
          <w:szCs w:val="18"/>
        </w:rPr>
      </w:pPr>
      <w:r>
        <w:rPr>
          <w:sz w:val="18"/>
          <w:szCs w:val="18"/>
        </w:rPr>
        <w:t>Letter</w:t>
      </w:r>
      <w:proofErr w:type="gramStart"/>
      <w:r>
        <w:rPr>
          <w:sz w:val="18"/>
          <w:szCs w:val="18"/>
        </w:rPr>
        <w:t>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Leasexpress</w:t>
      </w:r>
      <w:proofErr w:type="gramEnd"/>
      <w:r>
        <w:rPr>
          <w:sz w:val="18"/>
          <w:szCs w:val="18"/>
        </w:rPr>
        <w:t xml:space="preserve"> Disputes</w:t>
      </w:r>
    </w:p>
    <w:p w14:paraId="7309C6DE" w14:textId="77777777" w:rsidR="00482F4E" w:rsidRDefault="00743BDE">
      <w:pPr>
        <w:pStyle w:val="ListParagraph"/>
        <w:spacing w:after="80"/>
        <w:ind w:left="1440" w:firstLine="720"/>
        <w:rPr>
          <w:sz w:val="18"/>
          <w:szCs w:val="18"/>
        </w:rPr>
      </w:pPr>
      <w:r>
        <w:rPr>
          <w:sz w:val="18"/>
          <w:szCs w:val="18"/>
        </w:rPr>
        <w:t>Level 3</w:t>
      </w:r>
    </w:p>
    <w:p w14:paraId="7309C6DF" w14:textId="77777777" w:rsidR="00482F4E" w:rsidRDefault="00743BDE">
      <w:pPr>
        <w:pStyle w:val="ListParagraph"/>
        <w:spacing w:after="80"/>
        <w:ind w:left="1440" w:firstLine="720"/>
        <w:rPr>
          <w:sz w:val="18"/>
          <w:szCs w:val="18"/>
        </w:rPr>
      </w:pPr>
      <w:r>
        <w:rPr>
          <w:sz w:val="18"/>
          <w:szCs w:val="18"/>
        </w:rPr>
        <w:t xml:space="preserve">461 Bourke Street </w:t>
      </w:r>
    </w:p>
    <w:p w14:paraId="7309C6E0" w14:textId="77777777" w:rsidR="00482F4E" w:rsidRDefault="00743BDE">
      <w:pPr>
        <w:pStyle w:val="ListParagraph"/>
        <w:spacing w:after="80"/>
        <w:ind w:left="1440" w:firstLine="720"/>
        <w:rPr>
          <w:sz w:val="18"/>
          <w:szCs w:val="18"/>
        </w:rPr>
      </w:pPr>
      <w:proofErr w:type="gramStart"/>
      <w:r>
        <w:rPr>
          <w:sz w:val="18"/>
          <w:szCs w:val="18"/>
        </w:rPr>
        <w:t>MELBOURNE  VIC</w:t>
      </w:r>
      <w:proofErr w:type="gramEnd"/>
      <w:r>
        <w:rPr>
          <w:sz w:val="18"/>
          <w:szCs w:val="18"/>
        </w:rPr>
        <w:t xml:space="preserve">  3000</w:t>
      </w:r>
    </w:p>
    <w:p w14:paraId="0CA7777C" w14:textId="27E4E48A" w:rsidR="006E4793" w:rsidRDefault="00743BDE" w:rsidP="006E4793">
      <w:pPr>
        <w:pStyle w:val="ListParagraph"/>
        <w:numPr>
          <w:ilvl w:val="0"/>
          <w:numId w:val="2"/>
        </w:numPr>
        <w:spacing w:after="80"/>
      </w:pPr>
      <w:r>
        <w:rPr>
          <w:sz w:val="18"/>
          <w:szCs w:val="18"/>
        </w:rPr>
        <w:t>Website:</w:t>
      </w:r>
      <w:r>
        <w:rPr>
          <w:sz w:val="18"/>
          <w:szCs w:val="18"/>
        </w:rPr>
        <w:tab/>
      </w:r>
      <w:hyperlink r:id="rId10" w:history="1">
        <w:r w:rsidR="006E4793" w:rsidRPr="00B07045">
          <w:rPr>
            <w:rStyle w:val="Hyperlink"/>
            <w:sz w:val="18"/>
            <w:szCs w:val="18"/>
          </w:rPr>
          <w:t>www.leasexpress.com</w:t>
        </w:r>
        <w:r w:rsidR="006E4793" w:rsidRPr="00B07045">
          <w:rPr>
            <w:rStyle w:val="Hyperlink"/>
          </w:rPr>
          <w:t>.au</w:t>
        </w:r>
      </w:hyperlink>
    </w:p>
    <w:p w14:paraId="7309C6E2" w14:textId="77777777" w:rsidR="00482F4E" w:rsidRPr="006E4793" w:rsidRDefault="00482F4E" w:rsidP="006E4793">
      <w:pPr>
        <w:spacing w:after="80"/>
      </w:pPr>
    </w:p>
    <w:p w14:paraId="7309C6E3" w14:textId="77777777" w:rsidR="00482F4E" w:rsidRDefault="00743BDE">
      <w:pPr>
        <w:spacing w:after="80"/>
        <w:rPr>
          <w:sz w:val="18"/>
          <w:szCs w:val="18"/>
        </w:rPr>
      </w:pPr>
      <w:r>
        <w:rPr>
          <w:sz w:val="18"/>
          <w:szCs w:val="18"/>
        </w:rPr>
        <w:t>Please provide your contact details, a description of the issue and the outcome you are seeking.</w:t>
      </w:r>
    </w:p>
    <w:p w14:paraId="7309C6E4" w14:textId="77777777" w:rsidR="00482F4E" w:rsidRDefault="00743BDE">
      <w:r>
        <w:rPr>
          <w:sz w:val="18"/>
          <w:szCs w:val="18"/>
        </w:rPr>
        <w:t xml:space="preserve">Our preferred option is via email </w:t>
      </w:r>
      <w:hyperlink r:id="rId11" w:history="1">
        <w:r>
          <w:rPr>
            <w:rStyle w:val="Hyperlink"/>
            <w:sz w:val="18"/>
            <w:szCs w:val="18"/>
          </w:rPr>
          <w:t>dispute@leasexpress.com.au</w:t>
        </w:r>
      </w:hyperlink>
    </w:p>
    <w:p w14:paraId="7309C6E5" w14:textId="77777777" w:rsidR="00482F4E" w:rsidRDefault="00482F4E">
      <w:pPr>
        <w:spacing w:after="80"/>
      </w:pPr>
    </w:p>
    <w:p w14:paraId="7309C6E6" w14:textId="18550481" w:rsidR="00482F4E" w:rsidRDefault="00743BDE">
      <w:pPr>
        <w:pStyle w:val="heading20"/>
      </w:pPr>
      <w:r>
        <w:lastRenderedPageBreak/>
        <w:t>6. Our Process</w:t>
      </w:r>
      <w:r w:rsidR="0045623D">
        <w:t xml:space="preserve"> Flow</w:t>
      </w:r>
    </w:p>
    <w:p w14:paraId="7309C6E7" w14:textId="77777777" w:rsidR="00482F4E" w:rsidRDefault="00482F4E">
      <w:pPr>
        <w:pStyle w:val="heading20"/>
      </w:pPr>
    </w:p>
    <w:p w14:paraId="75C07E6C" w14:textId="77777777" w:rsidR="0045623D" w:rsidRPr="0045623D" w:rsidRDefault="0045623D" w:rsidP="0045623D">
      <w:pPr>
        <w:spacing w:after="80"/>
        <w:rPr>
          <w:sz w:val="18"/>
          <w:szCs w:val="18"/>
        </w:rPr>
      </w:pPr>
      <w:r w:rsidRPr="0045623D">
        <w:rPr>
          <w:sz w:val="18"/>
          <w:szCs w:val="18"/>
        </w:rPr>
        <w:t>Receive → Record → Acknowledge → Assess → Investigate → Decide &amp; Respond in Writing → Implement, Close &amp; Record Lessons Learnt.</w:t>
      </w:r>
    </w:p>
    <w:p w14:paraId="7309C6F0" w14:textId="77777777" w:rsidR="00482F4E" w:rsidRDefault="00482F4E">
      <w:pPr>
        <w:spacing w:after="80"/>
      </w:pPr>
    </w:p>
    <w:p w14:paraId="7309C6F1" w14:textId="77777777" w:rsidR="00482F4E" w:rsidRDefault="00743BDE">
      <w:pPr>
        <w:spacing w:after="80"/>
        <w:rPr>
          <w:b/>
          <w:bCs/>
          <w:color w:val="1F3864"/>
        </w:rPr>
      </w:pPr>
      <w:r>
        <w:rPr>
          <w:b/>
          <w:bCs/>
          <w:color w:val="1F3864"/>
        </w:rPr>
        <w:t>7. Response Timeframes</w:t>
      </w:r>
    </w:p>
    <w:p w14:paraId="7309C6F2" w14:textId="77777777" w:rsidR="00482F4E" w:rsidRDefault="00482F4E">
      <w:pPr>
        <w:spacing w:after="80"/>
        <w:rPr>
          <w:b/>
          <w:bCs/>
          <w:color w:val="1F3864"/>
        </w:rPr>
      </w:pPr>
    </w:p>
    <w:p w14:paraId="7309C6F3" w14:textId="43C2D67D" w:rsidR="00482F4E" w:rsidRPr="006E0064" w:rsidRDefault="00743BDE">
      <w:pPr>
        <w:spacing w:after="80"/>
        <w:rPr>
          <w:sz w:val="18"/>
          <w:szCs w:val="18"/>
        </w:rPr>
      </w:pPr>
      <w:r w:rsidRPr="006E0064">
        <w:rPr>
          <w:sz w:val="18"/>
          <w:szCs w:val="18"/>
        </w:rPr>
        <w:t xml:space="preserve">Leasexpress is committed to </w:t>
      </w:r>
      <w:proofErr w:type="spellStart"/>
      <w:r w:rsidRPr="006E0064">
        <w:rPr>
          <w:sz w:val="18"/>
          <w:szCs w:val="18"/>
        </w:rPr>
        <w:t>finali</w:t>
      </w:r>
      <w:r w:rsidR="007277E2" w:rsidRPr="006E0064">
        <w:rPr>
          <w:sz w:val="18"/>
          <w:szCs w:val="18"/>
        </w:rPr>
        <w:t>s</w:t>
      </w:r>
      <w:r w:rsidRPr="006E0064">
        <w:rPr>
          <w:sz w:val="18"/>
          <w:szCs w:val="18"/>
        </w:rPr>
        <w:t>ing</w:t>
      </w:r>
      <w:proofErr w:type="spellEnd"/>
      <w:r w:rsidRPr="006E0064">
        <w:rPr>
          <w:sz w:val="18"/>
          <w:szCs w:val="18"/>
        </w:rPr>
        <w:t xml:space="preserve"> disputes within two business days, where the complexities may result in a longer </w:t>
      </w:r>
      <w:proofErr w:type="gramStart"/>
      <w:r w:rsidRPr="006E0064">
        <w:rPr>
          <w:sz w:val="18"/>
          <w:szCs w:val="18"/>
        </w:rPr>
        <w:t>that</w:t>
      </w:r>
      <w:proofErr w:type="gramEnd"/>
      <w:r w:rsidRPr="006E0064">
        <w:rPr>
          <w:sz w:val="18"/>
          <w:szCs w:val="18"/>
        </w:rPr>
        <w:t xml:space="preserve"> usual period, t</w:t>
      </w:r>
      <w:r w:rsidR="00EA1120">
        <w:rPr>
          <w:sz w:val="18"/>
          <w:szCs w:val="18"/>
        </w:rPr>
        <w:t>en business</w:t>
      </w:r>
      <w:r w:rsidRPr="006E0064">
        <w:rPr>
          <w:sz w:val="18"/>
          <w:szCs w:val="18"/>
        </w:rPr>
        <w:t xml:space="preserve"> days is our deadline.</w:t>
      </w:r>
    </w:p>
    <w:p w14:paraId="7309C6F4" w14:textId="77777777" w:rsidR="00482F4E" w:rsidRDefault="00482F4E">
      <w:pPr>
        <w:spacing w:after="80"/>
      </w:pPr>
    </w:p>
    <w:p w14:paraId="7309C6F5" w14:textId="77777777" w:rsidR="00482F4E" w:rsidRDefault="00743BDE">
      <w:pPr>
        <w:pStyle w:val="heading20"/>
      </w:pPr>
      <w:r>
        <w:t>8. Escalation &amp; External Dispute Resolution</w:t>
      </w:r>
    </w:p>
    <w:p w14:paraId="7309C6F6" w14:textId="77777777" w:rsidR="00482F4E" w:rsidRDefault="00482F4E">
      <w:pPr>
        <w:pStyle w:val="heading20"/>
      </w:pPr>
    </w:p>
    <w:p w14:paraId="7309C6F7" w14:textId="662F4DE5" w:rsidR="00482F4E" w:rsidRPr="006E0064" w:rsidRDefault="00743BDE">
      <w:pPr>
        <w:spacing w:after="80"/>
        <w:rPr>
          <w:sz w:val="18"/>
          <w:szCs w:val="18"/>
        </w:rPr>
      </w:pPr>
      <w:r w:rsidRPr="006E0064">
        <w:rPr>
          <w:sz w:val="18"/>
          <w:szCs w:val="18"/>
        </w:rPr>
        <w:t xml:space="preserve">Where a complaint remains unresolved, you can escalate the dispute to the </w:t>
      </w:r>
      <w:r>
        <w:rPr>
          <w:sz w:val="18"/>
          <w:szCs w:val="18"/>
        </w:rPr>
        <w:t xml:space="preserve">Australian Financial </w:t>
      </w:r>
      <w:r w:rsidR="00716C33">
        <w:rPr>
          <w:sz w:val="18"/>
          <w:szCs w:val="18"/>
        </w:rPr>
        <w:t>Complaint</w:t>
      </w:r>
      <w:r>
        <w:rPr>
          <w:sz w:val="18"/>
          <w:szCs w:val="18"/>
        </w:rPr>
        <w:t>s Authority (AFCA) of which Leasexpress is a member</w:t>
      </w:r>
      <w:r w:rsidRPr="006E0064">
        <w:rPr>
          <w:sz w:val="18"/>
          <w:szCs w:val="18"/>
        </w:rPr>
        <w:t xml:space="preserve">, </w:t>
      </w:r>
      <w:r>
        <w:rPr>
          <w:sz w:val="18"/>
          <w:szCs w:val="18"/>
        </w:rPr>
        <w:t>their contact details are:</w:t>
      </w:r>
    </w:p>
    <w:p w14:paraId="7309C6F8" w14:textId="77777777" w:rsidR="00482F4E" w:rsidRDefault="00482F4E">
      <w:pPr>
        <w:spacing w:after="80"/>
      </w:pPr>
    </w:p>
    <w:p w14:paraId="7309C6F9" w14:textId="5A6287EC" w:rsidR="00482F4E" w:rsidRPr="006E0064" w:rsidRDefault="00743BDE">
      <w:pPr>
        <w:spacing w:after="80"/>
        <w:rPr>
          <w:sz w:val="18"/>
          <w:szCs w:val="18"/>
        </w:rPr>
      </w:pPr>
      <w:r w:rsidRPr="006E0064">
        <w:rPr>
          <w:sz w:val="18"/>
          <w:szCs w:val="18"/>
        </w:rPr>
        <w:t>Website:</w:t>
      </w:r>
      <w:r w:rsidR="007C3A8E">
        <w:rPr>
          <w:sz w:val="18"/>
          <w:szCs w:val="18"/>
        </w:rPr>
        <w:tab/>
      </w:r>
      <w:r w:rsidR="00B31831">
        <w:rPr>
          <w:sz w:val="18"/>
          <w:szCs w:val="18"/>
        </w:rPr>
        <w:tab/>
      </w:r>
      <w:hyperlink r:id="rId12" w:history="1">
        <w:r w:rsidR="00B31831" w:rsidRPr="006C0FE0">
          <w:rPr>
            <w:rStyle w:val="Hyperlink"/>
            <w:sz w:val="18"/>
            <w:szCs w:val="18"/>
          </w:rPr>
          <w:t>www.afca.org.au</w:t>
        </w:r>
      </w:hyperlink>
    </w:p>
    <w:p w14:paraId="7309C6FA" w14:textId="77777777" w:rsidR="00482F4E" w:rsidRPr="006E0064" w:rsidRDefault="00743BDE">
      <w:pPr>
        <w:spacing w:after="80"/>
        <w:rPr>
          <w:sz w:val="18"/>
          <w:szCs w:val="18"/>
        </w:rPr>
      </w:pPr>
      <w:r w:rsidRPr="006E0064">
        <w:rPr>
          <w:sz w:val="18"/>
          <w:szCs w:val="18"/>
        </w:rPr>
        <w:t>Phone</w:t>
      </w:r>
      <w:proofErr w:type="gramStart"/>
      <w:r w:rsidRPr="006E0064">
        <w:rPr>
          <w:sz w:val="18"/>
          <w:szCs w:val="18"/>
        </w:rPr>
        <w:t>:</w:t>
      </w:r>
      <w:r w:rsidRPr="006E0064">
        <w:rPr>
          <w:sz w:val="18"/>
          <w:szCs w:val="18"/>
        </w:rPr>
        <w:tab/>
      </w:r>
      <w:r w:rsidRPr="006E0064">
        <w:rPr>
          <w:sz w:val="18"/>
          <w:szCs w:val="18"/>
        </w:rPr>
        <w:tab/>
        <w:t>1800</w:t>
      </w:r>
      <w:proofErr w:type="gramEnd"/>
      <w:r w:rsidRPr="006E0064">
        <w:rPr>
          <w:sz w:val="18"/>
          <w:szCs w:val="18"/>
        </w:rPr>
        <w:t xml:space="preserve"> 931 678</w:t>
      </w:r>
    </w:p>
    <w:p w14:paraId="7309C6FB" w14:textId="77777777" w:rsidR="00482F4E" w:rsidRDefault="00482F4E">
      <w:pPr>
        <w:spacing w:after="80"/>
      </w:pPr>
    </w:p>
    <w:p w14:paraId="7309C6FC" w14:textId="77777777" w:rsidR="00482F4E" w:rsidRDefault="00743BDE">
      <w:pPr>
        <w:pStyle w:val="heading20"/>
      </w:pPr>
      <w:r>
        <w:t>9. Record Keeping &amp; Review</w:t>
      </w:r>
    </w:p>
    <w:p w14:paraId="7309C6FD" w14:textId="77777777" w:rsidR="00482F4E" w:rsidRDefault="00482F4E">
      <w:pPr>
        <w:pStyle w:val="heading20"/>
      </w:pPr>
    </w:p>
    <w:p w14:paraId="7309C6FE" w14:textId="77777777" w:rsidR="00482F4E" w:rsidRDefault="00743BDE">
      <w:pPr>
        <w:rPr>
          <w:sz w:val="18"/>
          <w:szCs w:val="18"/>
        </w:rPr>
      </w:pPr>
      <w:r>
        <w:rPr>
          <w:sz w:val="18"/>
          <w:szCs w:val="18"/>
        </w:rPr>
        <w:t xml:space="preserve">All disputes are logged in our disputes register and </w:t>
      </w:r>
      <w:proofErr w:type="gramStart"/>
      <w:r>
        <w:rPr>
          <w:sz w:val="18"/>
          <w:szCs w:val="18"/>
        </w:rPr>
        <w:t>retained</w:t>
      </w:r>
      <w:proofErr w:type="gramEnd"/>
      <w:r>
        <w:rPr>
          <w:sz w:val="18"/>
          <w:szCs w:val="18"/>
        </w:rPr>
        <w:t xml:space="preserve"> for the required statutory period. This policy is reviewed at least annually.</w:t>
      </w:r>
    </w:p>
    <w:p w14:paraId="50940028" w14:textId="77777777" w:rsidR="00885DE5" w:rsidRDefault="00885DE5"/>
    <w:sectPr w:rsidR="00885DE5">
      <w:pgSz w:w="12240" w:h="15840"/>
      <w:pgMar w:top="720" w:right="900" w:bottom="72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26EFE" w14:textId="77777777" w:rsidR="008749DC" w:rsidRDefault="008749DC">
      <w:r>
        <w:separator/>
      </w:r>
    </w:p>
  </w:endnote>
  <w:endnote w:type="continuationSeparator" w:id="0">
    <w:p w14:paraId="044805C3" w14:textId="77777777" w:rsidR="008749DC" w:rsidRDefault="0087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9F191" w14:textId="77777777" w:rsidR="008749DC" w:rsidRDefault="008749DC">
      <w:r>
        <w:rPr>
          <w:color w:val="000000"/>
        </w:rPr>
        <w:separator/>
      </w:r>
    </w:p>
  </w:footnote>
  <w:footnote w:type="continuationSeparator" w:id="0">
    <w:p w14:paraId="47339079" w14:textId="77777777" w:rsidR="008749DC" w:rsidRDefault="00874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9388A"/>
    <w:multiLevelType w:val="multilevel"/>
    <w:tmpl w:val="810656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4823ED0"/>
    <w:multiLevelType w:val="multilevel"/>
    <w:tmpl w:val="C07617BC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2" w15:restartNumberingAfterBreak="0">
    <w:nsid w:val="66D558F5"/>
    <w:multiLevelType w:val="multilevel"/>
    <w:tmpl w:val="CA548F12"/>
    <w:lvl w:ilvl="0">
      <w:numFmt w:val="bullet"/>
      <w:lvlText w:val="•"/>
      <w:lvlJc w:val="left"/>
      <w:pPr>
        <w:ind w:left="260" w:hanging="18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67002671"/>
    <w:multiLevelType w:val="multilevel"/>
    <w:tmpl w:val="F4B21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147504">
    <w:abstractNumId w:val="2"/>
  </w:num>
  <w:num w:numId="2" w16cid:durableId="2044164323">
    <w:abstractNumId w:val="1"/>
  </w:num>
  <w:num w:numId="3" w16cid:durableId="715085601">
    <w:abstractNumId w:val="0"/>
  </w:num>
  <w:num w:numId="4" w16cid:durableId="1260287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F4E"/>
    <w:rsid w:val="00027DFC"/>
    <w:rsid w:val="000F74C8"/>
    <w:rsid w:val="00125DDF"/>
    <w:rsid w:val="002D5CC8"/>
    <w:rsid w:val="00352429"/>
    <w:rsid w:val="00375858"/>
    <w:rsid w:val="0045623D"/>
    <w:rsid w:val="00482F4E"/>
    <w:rsid w:val="005B4C73"/>
    <w:rsid w:val="00617A3B"/>
    <w:rsid w:val="006E0064"/>
    <w:rsid w:val="006E4793"/>
    <w:rsid w:val="00716C33"/>
    <w:rsid w:val="007277E2"/>
    <w:rsid w:val="00743BDE"/>
    <w:rsid w:val="007C3A8E"/>
    <w:rsid w:val="008749DC"/>
    <w:rsid w:val="00874D17"/>
    <w:rsid w:val="00885DE5"/>
    <w:rsid w:val="00B31831"/>
    <w:rsid w:val="00BA1451"/>
    <w:rsid w:val="00DA64AD"/>
    <w:rsid w:val="00EA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C6C3"/>
  <w15:docId w15:val="{1443C999-6079-450D-B4F4-AEA7E522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DE5"/>
    <w:pPr>
      <w:suppressAutoHyphens/>
    </w:pPr>
  </w:style>
  <w:style w:type="paragraph" w:styleId="Heading1">
    <w:name w:val="heading 1"/>
    <w:uiPriority w:val="9"/>
    <w:qFormat/>
    <w:pPr>
      <w:suppressAutoHyphens/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suppressAutoHyphens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suppressAutoHyphens/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suppressAutoHyphens/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suppressAutoHyphens/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suppressAutoHyphens/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uppressAutoHyphens/>
    </w:pPr>
    <w:rPr>
      <w:sz w:val="56"/>
      <w:szCs w:val="56"/>
    </w:rPr>
  </w:style>
  <w:style w:type="paragraph" w:customStyle="1" w:styleId="Strong1">
    <w:name w:val="Strong1"/>
    <w:pPr>
      <w:suppressAutoHyphens/>
    </w:pPr>
    <w:rPr>
      <w:b/>
      <w:bCs/>
    </w:rPr>
  </w:style>
  <w:style w:type="paragraph" w:styleId="ListParagraph">
    <w:name w:val="List Paragraph"/>
    <w:pPr>
      <w:suppressAutoHyphens/>
    </w:pPr>
  </w:style>
  <w:style w:type="character" w:styleId="Hyperlink">
    <w:name w:val="Hyperlink"/>
    <w:rPr>
      <w:color w:val="0563C1"/>
      <w:u w:val="single"/>
    </w:rPr>
  </w:style>
  <w:style w:type="character" w:styleId="FootnoteReference">
    <w:name w:val="footnote reference"/>
    <w:rPr>
      <w:position w:val="0"/>
      <w:vertAlign w:val="superscript"/>
    </w:rPr>
  </w:style>
  <w:style w:type="paragraph" w:styleId="FootnoteText">
    <w:name w:val="footnote text"/>
    <w:pPr>
      <w:suppressAutoHyphens/>
    </w:pPr>
  </w:style>
  <w:style w:type="character" w:customStyle="1" w:styleId="FootnoteTextChar">
    <w:name w:val="Footnote Text Char"/>
    <w:rPr>
      <w:sz w:val="20"/>
      <w:szCs w:val="20"/>
    </w:rPr>
  </w:style>
  <w:style w:type="character" w:styleId="EndnoteReference">
    <w:name w:val="endnote reference"/>
    <w:rPr>
      <w:position w:val="0"/>
      <w:vertAlign w:val="superscript"/>
    </w:rPr>
  </w:style>
  <w:style w:type="paragraph" w:styleId="EndnoteText">
    <w:name w:val="endnote text"/>
    <w:pPr>
      <w:suppressAutoHyphens/>
    </w:pPr>
  </w:style>
  <w:style w:type="character" w:customStyle="1" w:styleId="EndnoteTextChar">
    <w:name w:val="Endnote Text Char"/>
    <w:rPr>
      <w:sz w:val="20"/>
      <w:szCs w:val="20"/>
    </w:rPr>
  </w:style>
  <w:style w:type="paragraph" w:customStyle="1" w:styleId="heading10">
    <w:name w:val="heading 10"/>
    <w:pPr>
      <w:suppressAutoHyphens/>
      <w:spacing w:before="120" w:after="100"/>
      <w:outlineLvl w:val="0"/>
    </w:pPr>
    <w:rPr>
      <w:b/>
      <w:bCs/>
      <w:color w:val="1F3864"/>
      <w:sz w:val="30"/>
      <w:szCs w:val="30"/>
    </w:rPr>
  </w:style>
  <w:style w:type="paragraph" w:customStyle="1" w:styleId="heading20">
    <w:name w:val="heading 20"/>
    <w:pPr>
      <w:suppressAutoHyphens/>
      <w:spacing w:before="100" w:after="40"/>
      <w:outlineLvl w:val="1"/>
    </w:pPr>
    <w:rPr>
      <w:b/>
      <w:bCs/>
      <w:color w:val="1F3864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fca.org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ispute@leasexpress.com.au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easexpress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fac5b7-c16d-4ee8-acf5-c9be5096ddd8">
      <Terms xmlns="http://schemas.microsoft.com/office/infopath/2007/PartnerControls"/>
    </lcf76f155ced4ddcb4097134ff3c332f>
    <TaxCatchAll xmlns="df46fe46-6e1b-4e07-984e-b4b9d59a8d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7FB488DE5444A8570CF2AACCC9596" ma:contentTypeVersion="13" ma:contentTypeDescription="Create a new document." ma:contentTypeScope="" ma:versionID="8faa4fd67dbd4f7669faa5be63e3b580">
  <xsd:schema xmlns:xsd="http://www.w3.org/2001/XMLSchema" xmlns:xs="http://www.w3.org/2001/XMLSchema" xmlns:p="http://schemas.microsoft.com/office/2006/metadata/properties" xmlns:ns2="f4fac5b7-c16d-4ee8-acf5-c9be5096ddd8" xmlns:ns3="df46fe46-6e1b-4e07-984e-b4b9d59a8d7e" targetNamespace="http://schemas.microsoft.com/office/2006/metadata/properties" ma:root="true" ma:fieldsID="394902286ec40fe2fd44155bdb7830ef" ns2:_="" ns3:_="">
    <xsd:import namespace="f4fac5b7-c16d-4ee8-acf5-c9be5096ddd8"/>
    <xsd:import namespace="df46fe46-6e1b-4e07-984e-b4b9d59a8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ac5b7-c16d-4ee8-acf5-c9be5096d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1a524d7-34c4-4c99-9b1a-76684f93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6fe46-6e1b-4e07-984e-b4b9d59a8d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18419b-4e3e-4b4a-87ea-647e842a79be}" ma:internalName="TaxCatchAll" ma:showField="CatchAllData" ma:web="df46fe46-6e1b-4e07-984e-b4b9d59a8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509FE-D880-44C6-98C0-7F30D695889B}">
  <ds:schemaRefs>
    <ds:schemaRef ds:uri="http://schemas.microsoft.com/office/2006/metadata/properties"/>
    <ds:schemaRef ds:uri="http://schemas.microsoft.com/office/infopath/2007/PartnerControls"/>
    <ds:schemaRef ds:uri="f4fac5b7-c16d-4ee8-acf5-c9be5096ddd8"/>
    <ds:schemaRef ds:uri="df46fe46-6e1b-4e07-984e-b4b9d59a8d7e"/>
  </ds:schemaRefs>
</ds:datastoreItem>
</file>

<file path=customXml/itemProps2.xml><?xml version="1.0" encoding="utf-8"?>
<ds:datastoreItem xmlns:ds="http://schemas.openxmlformats.org/officeDocument/2006/customXml" ds:itemID="{85BAC4F6-2B59-46AC-AD75-D48DEC323E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F4B48-5548-4946-87C4-D5BB363B8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ac5b7-c16d-4ee8-acf5-c9be5096ddd8"/>
    <ds:schemaRef ds:uri="df46fe46-6e1b-4e07-984e-b4b9d59a8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 Scott</dc:creator>
  <cp:lastModifiedBy>Ian Scott</cp:lastModifiedBy>
  <cp:revision>15</cp:revision>
  <cp:lastPrinted>2026-10-14T02:09:00Z</cp:lastPrinted>
  <dcterms:created xsi:type="dcterms:W3CDTF">2026-10-13T05:21:00Z</dcterms:created>
  <dcterms:modified xsi:type="dcterms:W3CDTF">2026-10-14T02:10:00Z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0x010100C2D7FB488DE5444A8570CF2AACCC9596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